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32" w:rsidRPr="007B7532" w:rsidRDefault="007B7532" w:rsidP="00231709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 </w:t>
      </w:r>
      <w:r w:rsidR="00231709" w:rsidRPr="00231709">
        <w:rPr>
          <w:rFonts w:cs="Calibri"/>
          <w:sz w:val="32"/>
          <w:szCs w:val="32"/>
          <w:rtl/>
          <w:lang w:bidi="ar-KW"/>
        </w:rPr>
        <w:t xml:space="preserve">الاستثمار  </w:t>
      </w:r>
      <w:proofErr w:type="spellStart"/>
      <w:r w:rsidR="00231709" w:rsidRPr="00231709">
        <w:rPr>
          <w:rFonts w:cs="Calibri"/>
          <w:sz w:val="32"/>
          <w:szCs w:val="32"/>
          <w:rtl/>
          <w:lang w:bidi="ar-KW"/>
        </w:rPr>
        <w:t>الايماني</w:t>
      </w:r>
      <w:proofErr w:type="spellEnd"/>
      <w:r w:rsidR="00231709" w:rsidRPr="00231709">
        <w:rPr>
          <w:rFonts w:cs="Calibri"/>
          <w:sz w:val="32"/>
          <w:szCs w:val="32"/>
          <w:rtl/>
          <w:lang w:bidi="ar-KW"/>
        </w:rPr>
        <w:t xml:space="preserve"> بعد رمضان</w:t>
      </w:r>
    </w:p>
    <w:p w:rsidR="007B7532" w:rsidRPr="005034AC" w:rsidRDefault="007B7532" w:rsidP="007B753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231709" w:rsidRPr="00231709" w:rsidRDefault="004436D5" w:rsidP="00231709">
      <w:pPr>
        <w:bidi/>
        <w:jc w:val="both"/>
        <w:rPr>
          <w:rFonts w:cs="Calibri"/>
          <w:sz w:val="32"/>
          <w:szCs w:val="32"/>
          <w:lang w:bidi="ar-KW"/>
        </w:rPr>
      </w:pPr>
      <w:r>
        <w:rPr>
          <w:rFonts w:cs="Calibri" w:hint="cs"/>
          <w:sz w:val="32"/>
          <w:szCs w:val="32"/>
          <w:rtl/>
          <w:lang w:bidi="ar-KW"/>
        </w:rPr>
        <w:t xml:space="preserve"> 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bookmarkStart w:id="0" w:name="_GoBack"/>
      <w:bookmarkEnd w:id="0"/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معاشر المؤمنين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ودعنا شهر رمضان شهر الصيام والقيام شهر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 التقوى والايمان شهر 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الذكروالقرآن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> وشهر البر 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والاحسان 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 ولكن مواسمنا الإيمانية عباد الله ليست ذكريات تمضي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ولامشاعر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تُنسى ، بل إيمانٌ يزداد وخلق يكتسب ،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تترسخ وفضيلة يُتجمل بها ،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والسعيد عباد الله من تزوّد من فضائل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الشهر  لمستقبل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> أيامه ، فيزداد قربا لمولاه ، او يستدرك بالتوبة تقصيرا وتفريطا في حقه جلّ في علاه ، او يكتسب خلقا فاضلا تمنّاه ، او يدع مسلكا خاطئا تحاشاه ، يسلك بذلك 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جادة الاستقامة التي بشّر الله جلٌ وعلا من سلك طريقها بأعظم بشارة وأجزل عطاء " إِنَّ الَّذِينَ قَالُوا رَبُّنَا اللَّهُ ثُمَّ اسْتَقَامُوا تَتَنَزَّلُ عَلَيْهِمُ الْمَلَائِكَةُ أَلَّا تَخَافُوا وَلَا تَحْزَنُوا 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وَأَبْشِرُوا بِالْجَنَّةِ الَّتِي كُنتُمْ 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تُوعَدُونَ(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>30) نَحْنُ 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أَوْلِيَاؤُكُمْ فِي الْحَيَاةِ الدُّنْيَا وَفِي الْآخِرَةِ ۖ وَلَكُمْ فِيهَا مَا تَشْتَهِي أَنفُسُكُمْ وَلَكُمْ فِيهَا مَا تَدَّعُونَ (31) نُزُلًا مِّنْ غَفُورٍ رَّحِيمٍ (32) 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معاشر المؤمنين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لقد رسم لنا النبي صلى الله عليه وسلم منهجا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للإستقامة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تحعلها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أكثر رسوخا وأشد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ثباتا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فلنستمع عباد الله لهذا الحديث ولنتدبّر كلماته ومعانيه ،،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عن أبي هريرة رضي الله عنه قال: قال رسول الله صلى الله عليه وسلم: ((إن الله تعالى قال: مَن عادى لي وليًّا، فقد آذنتُه بالحرب، وما تقرب إلي عبدي بشيءٍ أحبّ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إلي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ممّا افترضته عليه، ولا يزال عبدي يتقرّب إليّ بالنوافل حتى أحبه، فإذا أحببتُه كنت سمعه </w:t>
      </w:r>
      <w:r w:rsidRPr="00231709">
        <w:rPr>
          <w:rFonts w:cs="Calibri"/>
          <w:sz w:val="32"/>
          <w:szCs w:val="32"/>
          <w:rtl/>
          <w:lang w:bidi="ar-KW"/>
        </w:rPr>
        <w:lastRenderedPageBreak/>
        <w:t xml:space="preserve">الذي يسمع به، وبصره الذي يبصر به، ويده التي يبطش بها، ورِجْله التي يمشي بها، ولئن سألني لأعطيّنه، ولئن استعاذني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لأعيذنّه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>))؛ رواه البخاري.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قال شيخ الإسلام ابن تيمية رحمه الله: مَن كان مؤمنًا تقيًّا، كان لله وليًّا، فمن آذى مؤمنًا فقد آذنه الله - أي: أعلمه الله - أنه محارب له، والله تعالى إذا حارب العبد أهلكه، فليحذر الإنسان من التعرض لكل مسلم.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ثم شرح النبي صلى الله عليه وسلم منهج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إكتساب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الولاية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والإستقامة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وثمراتها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وأولها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ألتزام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الفرائض التي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إفترضها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الله </w:t>
      </w:r>
      <w:proofErr w:type="spellStart"/>
      <w:proofErr w:type="gramStart"/>
      <w:r w:rsidRPr="00231709">
        <w:rPr>
          <w:rFonts w:cs="Calibri"/>
          <w:sz w:val="32"/>
          <w:szCs w:val="32"/>
          <w:rtl/>
          <w:lang w:bidi="ar-KW"/>
        </w:rPr>
        <w:t>عزّوجل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أداءا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للأركان والواجبات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وإجتنابا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للمحرمات ، فهي أحبُّ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مايُتقرب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به الى الله تعالى ،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فلايستقيم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ان يتنّفل المرء بالنوافل وهو مفرّط بالفرائض والواجبات او مقيمٌ على فعل المحرمات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فإذا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ماأتّم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المرء ذلك أقبل على النوافل التي شرعها الله تعالى لكل فريضة من فرائضه وواجب من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واجباته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فالصلاة والحج والزكاة والصيام لها نوافلها التي يتقرب بها العبدُ لله تعالى ، وهي أفاق مفتوحة لكل عبد حسب همته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وإستطاعته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وعزيمته ،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والنوافل هي أسباب محبة الله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للعبد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قال صلى الله عليه وسلم " ولا يزال عبدي يتقرّب إلي بالنوافل حتى أحبه " وهكذا يصل العبد لمرتبة محبة الله بالمداومة والثبات كما توحي كلمة " ولايزال "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وعندها يكون العبد قد سلك طريق الاستقامة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فينالُ تلك الثمراتِ الجليلة لهذه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المرتبة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كما جاء في الحديث  "فإذا أحببتُه كنت سمعه الذي يسمع به، وبصره الذي يبصر به، ويده التي يبطش بها، ورِجْله التي يمشي بها، ولئن سألني لأعطينه، ولئن استعاذني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لأعيذنه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"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نعم عباد الله تستقيم جوارح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العبد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فيستقيم سمعُه فلا يسمع الا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مايرضي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الله ، ويستقيم بصرُه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فلاينظر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الى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مالايرضاه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الله ، وتستقيم يده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فلاتكتسبُ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ولاتفعل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الا الحلال ،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ولاتمشي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رجلاه الا لما يرضي الله تعالى ،، وفوق ذلك يهبه الله تعالى هبةً جليلة وهي " ولئن سألني لأعطينه، ولئن استعاذني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لأعيذنه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"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فأي ثمرة أغلى من هذه الثمرة عباد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تُجاب دعواتك وتُعاذُ من الشرور .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lastRenderedPageBreak/>
        <w:t xml:space="preserve">رزقنا الله تعالى الاستقامة على صراطه والثبات على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دينه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اقول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إنه هو الغفور الرحيم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حري بالمرء ان ينظر في هذا الحديث ويرسم له منهجا لاستثمار شهر رمضان استثمارا عمليا ينتفع به في دنياه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وأخراه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يستكمل النقص في الفرائض ويستبرأ من المحرمات ويشرع بالقربات والنوافل التي تشعره بقربه من الله تعالى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 xml:space="preserve">وخير الاعمال مادام عليه صاحبه وان قل 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أَبِي هُرَيْرَةَ رَضِيَ اللَّهُ عَنْهُ قَالَ قَالَ رَسُولُ اللَّهِ صَلَّى اللَّهُ عَلَيْهِ وَسَلَّمَ لَنْ يُنَجِّيَ أَحَدًا مِنْكُمْ عَمَلُهُ قَالُوا وَلَا أَنْتَ يَا رَسُولَ اللَّهِ 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قَالَ وَلَا أَنَا إِلَّا أَنْ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 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يَتَغَمَّدَنِي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 اللَّهُ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بِرَحْمَةٍ 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سَدِّدُوا وَقَارِبُوا وَاغْدُوا وَرُوحُوا وَشَيْءٌ </w:t>
      </w:r>
    </w:p>
    <w:p w:rsidR="00231709" w:rsidRPr="00231709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r w:rsidRPr="00231709">
        <w:rPr>
          <w:rFonts w:cs="Calibri"/>
          <w:sz w:val="32"/>
          <w:szCs w:val="32"/>
          <w:rtl/>
          <w:lang w:bidi="ar-KW"/>
        </w:rPr>
        <w:t>مِنْ الدُّلْجَةِ وَالْقَصْدَ الْقَصْدَ تَبْلُغُوا "</w:t>
      </w:r>
    </w:p>
    <w:p w:rsidR="001875E7" w:rsidRPr="001875E7" w:rsidRDefault="00231709" w:rsidP="00231709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231709">
        <w:rPr>
          <w:rFonts w:cs="Calibri"/>
          <w:sz w:val="32"/>
          <w:szCs w:val="32"/>
          <w:rtl/>
          <w:lang w:bidi="ar-KW"/>
        </w:rPr>
        <w:t>والإستقامة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عباد الله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لاتقتصر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على أداء العبادات فقط بل هي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الأخلاق على الفضيلة والأخلاق </w:t>
      </w:r>
      <w:proofErr w:type="gramStart"/>
      <w:r w:rsidRPr="00231709">
        <w:rPr>
          <w:rFonts w:cs="Calibri"/>
          <w:sz w:val="32"/>
          <w:szCs w:val="32"/>
          <w:rtl/>
          <w:lang w:bidi="ar-KW"/>
        </w:rPr>
        <w:t>الحسنة ،</w:t>
      </w:r>
      <w:proofErr w:type="gramEnd"/>
      <w:r w:rsidRPr="00231709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القلب والجوارح على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مايرضي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الله تعالى  ،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الفكر والعقل على هدي الشريعة ، </w:t>
      </w:r>
      <w:proofErr w:type="spellStart"/>
      <w:r w:rsidRPr="00231709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231709">
        <w:rPr>
          <w:rFonts w:cs="Calibri"/>
          <w:sz w:val="32"/>
          <w:szCs w:val="32"/>
          <w:rtl/>
          <w:lang w:bidi="ar-KW"/>
        </w:rPr>
        <w:t xml:space="preserve"> اليد على العطاء والبذل ، قال تعالى " فَاسْتَقِمْ كَمَا أُمِرْتَ وَمَن تَابَ مَعَكَ وَلَا تَطْغَوْا ۚ إِنَّهُ بِمَا تَعْمَلُونَ بَصِيرٌ (112)</w:t>
      </w:r>
    </w:p>
    <w:sectPr w:rsidR="001875E7" w:rsidRPr="00187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1875E7"/>
    <w:rsid w:val="00231709"/>
    <w:rsid w:val="002F270F"/>
    <w:rsid w:val="00312091"/>
    <w:rsid w:val="00327417"/>
    <w:rsid w:val="003D058C"/>
    <w:rsid w:val="00411AF5"/>
    <w:rsid w:val="004436D5"/>
    <w:rsid w:val="0048003B"/>
    <w:rsid w:val="005034AC"/>
    <w:rsid w:val="005369F3"/>
    <w:rsid w:val="005A1123"/>
    <w:rsid w:val="005A71FF"/>
    <w:rsid w:val="006419FA"/>
    <w:rsid w:val="006B5DAC"/>
    <w:rsid w:val="006B688A"/>
    <w:rsid w:val="006C611C"/>
    <w:rsid w:val="006F5DCB"/>
    <w:rsid w:val="00732161"/>
    <w:rsid w:val="007B7532"/>
    <w:rsid w:val="0080339B"/>
    <w:rsid w:val="008A5937"/>
    <w:rsid w:val="009179EA"/>
    <w:rsid w:val="00930654"/>
    <w:rsid w:val="00953E3E"/>
    <w:rsid w:val="00AA33CC"/>
    <w:rsid w:val="00AB772D"/>
    <w:rsid w:val="00B10E9C"/>
    <w:rsid w:val="00B35846"/>
    <w:rsid w:val="00C5330F"/>
    <w:rsid w:val="00D12512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2019-06-06T14:14:00Z</dcterms:created>
  <dcterms:modified xsi:type="dcterms:W3CDTF">2019-06-06T14:14:00Z</dcterms:modified>
</cp:coreProperties>
</file>